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9FF7FF" w14:textId="5F22C039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521576">
        <w:rPr>
          <w:rFonts w:ascii="Arial" w:eastAsia="SimSun" w:hAnsi="Arial" w:cs="Times New Roman"/>
          <w:b/>
          <w:sz w:val="24"/>
          <w:szCs w:val="20"/>
        </w:rPr>
        <w:t>6</w:t>
      </w:r>
      <w:r w:rsidR="003C4FDE">
        <w:rPr>
          <w:rFonts w:ascii="Arial" w:eastAsia="SimSun" w:hAnsi="Arial" w:cs="Times New Roman"/>
          <w:b/>
          <w:sz w:val="24"/>
          <w:szCs w:val="20"/>
        </w:rPr>
        <w:t>bis-e</w:t>
      </w:r>
      <w:r w:rsidR="006A3C11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474385" w:rsidRPr="00474385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R4-2304106</w:t>
      </w:r>
    </w:p>
    <w:p w14:paraId="55F9BD2A" w14:textId="77777777" w:rsidR="00841BCD" w:rsidRPr="00EF698B" w:rsidRDefault="003C4FDE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Electronic Meeting</w:t>
      </w:r>
      <w:r w:rsidR="005C23A4" w:rsidRPr="000151EF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April</w:t>
      </w:r>
      <w:r w:rsidR="00521576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</w:t>
      </w:r>
      <w:r w:rsidR="00521576">
        <w:rPr>
          <w:rFonts w:ascii="Arial" w:eastAsia="SimSun" w:hAnsi="Arial" w:cs="Times New Roman"/>
          <w:b/>
          <w:sz w:val="24"/>
          <w:szCs w:val="20"/>
        </w:rPr>
        <w:t>7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26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>, 202</w:t>
      </w:r>
      <w:r w:rsidR="00521576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68DAD1B1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2DAB608C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22A3AE42" w14:textId="50E0CBA1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5D565E" w:rsidRPr="005D565E">
        <w:rPr>
          <w:rFonts w:ascii="Arial" w:eastAsia="Calibri" w:hAnsi="Arial" w:cs="Arial"/>
          <w:b/>
          <w:bCs/>
          <w:sz w:val="24"/>
        </w:rPr>
        <w:t>On MultiRx Demodulation performance and CSI requirements - PMI</w:t>
      </w:r>
      <w:r w:rsidR="007C1696">
        <w:rPr>
          <w:rFonts w:ascii="Arial" w:eastAsia="Calibri" w:hAnsi="Arial" w:cs="Arial"/>
          <w:b/>
          <w:bCs/>
          <w:sz w:val="24"/>
        </w:rPr>
        <w:t xml:space="preserve"> </w:t>
      </w:r>
    </w:p>
    <w:p w14:paraId="7C60D3D1" w14:textId="1F420C4D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FA116F">
        <w:rPr>
          <w:rFonts w:ascii="Arial" w:eastAsia="MS Mincho" w:hAnsi="Arial" w:cs="Arial"/>
          <w:b/>
          <w:bCs/>
          <w:sz w:val="24"/>
          <w:szCs w:val="20"/>
        </w:rPr>
        <w:t>5.8.4.3</w:t>
      </w:r>
    </w:p>
    <w:p w14:paraId="29AB01D2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2071A9BC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43895FF9" w14:textId="77777777" w:rsidR="00841BCD" w:rsidRPr="00EF698B" w:rsidRDefault="00841BCD" w:rsidP="00A37002">
      <w:pPr>
        <w:pStyle w:val="RAN4H1"/>
        <w:rPr>
          <w:lang w:val="en-US"/>
        </w:rPr>
      </w:pPr>
      <w:bookmarkStart w:id="3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3"/>
    </w:p>
    <w:p w14:paraId="78E5D39F" w14:textId="5324FD8D" w:rsidR="00A97552" w:rsidRDefault="001E322D" w:rsidP="001A4D8C">
      <w:r>
        <w:t>The topic of MultiRx</w:t>
      </w:r>
      <w:r w:rsidR="00617645">
        <w:t xml:space="preserve"> UE performance started in RAN4#106. </w:t>
      </w:r>
      <w:r w:rsidR="0025772F">
        <w:t xml:space="preserve">For the question about introduction of CSI requirements it was agreed to only introduce PMI requirements for single-DCI </w:t>
      </w:r>
      <w:r w:rsidR="007B0ECA">
        <w:t>transmission scheme</w:t>
      </w:r>
      <w:r w:rsidR="00543C75">
        <w:t xml:space="preserve"> </w:t>
      </w:r>
      <w:r w:rsidR="00543C75">
        <w:fldChar w:fldCharType="begin"/>
      </w:r>
      <w:r w:rsidR="00543C75">
        <w:instrText xml:space="preserve"> REF _Ref129352361 \r \h </w:instrText>
      </w:r>
      <w:r w:rsidR="00543C75">
        <w:fldChar w:fldCharType="separate"/>
      </w:r>
      <w:r w:rsidR="009C203E">
        <w:t>[1]</w:t>
      </w:r>
      <w:r w:rsidR="00543C75">
        <w:fldChar w:fldCharType="end"/>
      </w:r>
      <w:r w:rsidR="007B0ECA"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675A33" w14:paraId="3E34380F" w14:textId="77777777" w:rsidTr="00711C11">
        <w:trPr>
          <w:jc w:val="center"/>
        </w:trPr>
        <w:tc>
          <w:tcPr>
            <w:tcW w:w="9000" w:type="dxa"/>
          </w:tcPr>
          <w:p w14:paraId="34A122D9" w14:textId="77777777" w:rsidR="00675A33" w:rsidRDefault="00675A33" w:rsidP="00675A33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szCs w:val="24"/>
                <w:u w:val="single"/>
                <w:lang w:eastAsia="zh-CN"/>
              </w:rPr>
            </w:pPr>
            <w:r>
              <w:rPr>
                <w:b/>
                <w:szCs w:val="24"/>
                <w:u w:val="single"/>
                <w:lang w:eastAsia="zh-CN"/>
              </w:rPr>
              <w:t>Whether to introduce performance requirements for CSI reporting</w:t>
            </w:r>
          </w:p>
          <w:p w14:paraId="24C2B860" w14:textId="77777777" w:rsidR="00675A33" w:rsidRDefault="00675A33" w:rsidP="00675A33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Agreement: </w:t>
            </w:r>
          </w:p>
          <w:p w14:paraId="59BF44F4" w14:textId="6A744B0C" w:rsidR="00675A33" w:rsidRPr="00A803AD" w:rsidRDefault="00675A33" w:rsidP="00711C11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Introduce PMI reporting requirements for single-DCI transmission scheme. </w:t>
            </w:r>
          </w:p>
          <w:p w14:paraId="19C5394E" w14:textId="77777777" w:rsidR="00675A33" w:rsidRDefault="00675A33" w:rsidP="00711C11"/>
        </w:tc>
      </w:tr>
    </w:tbl>
    <w:p w14:paraId="74575F4D" w14:textId="77777777" w:rsidR="00675A33" w:rsidRDefault="00675A33" w:rsidP="00675A33">
      <w:pPr>
        <w:rPr>
          <w:lang w:val="en-GB"/>
        </w:rPr>
      </w:pPr>
    </w:p>
    <w:p w14:paraId="13713C37" w14:textId="58233EA8" w:rsidR="00965AB5" w:rsidRDefault="007B0ECA" w:rsidP="00965AB5">
      <w:r>
        <w:t>I</w:t>
      </w:r>
      <w:r w:rsidR="00B71D67">
        <w:t xml:space="preserve">n this </w:t>
      </w:r>
      <w:r w:rsidR="00DE2121">
        <w:t xml:space="preserve">contribution we will address the remaining open issues </w:t>
      </w:r>
      <w:r w:rsidR="001A4D8C">
        <w:t xml:space="preserve">related to defining PMI requirements </w:t>
      </w:r>
      <w:r w:rsidR="00DE2121">
        <w:t xml:space="preserve">and make new proposals </w:t>
      </w:r>
      <w:r w:rsidR="00A97552">
        <w:t>if needed.</w:t>
      </w:r>
    </w:p>
    <w:p w14:paraId="6FE2814A" w14:textId="77777777" w:rsidR="0060543D" w:rsidRPr="00EF698B" w:rsidRDefault="0060543D" w:rsidP="005C23A4"/>
    <w:p w14:paraId="79399287" w14:textId="4FC71F20" w:rsidR="004C7639" w:rsidRDefault="00DF4DAC" w:rsidP="006558E9">
      <w:pPr>
        <w:pStyle w:val="RAN4H1"/>
      </w:pPr>
      <w:r w:rsidRPr="00DF4DAC">
        <w:t>Simulation assumptions for CSI Requirements</w:t>
      </w:r>
    </w:p>
    <w:p w14:paraId="449C68BD" w14:textId="77777777" w:rsidR="006558E9" w:rsidRDefault="006558E9" w:rsidP="006558E9">
      <w:pPr>
        <w:pStyle w:val="RAN4H2"/>
        <w:rPr>
          <w:lang w:eastAsia="zh-CN"/>
        </w:rPr>
      </w:pPr>
      <w:r>
        <w:rPr>
          <w:lang w:eastAsia="zh-CN"/>
        </w:rPr>
        <w:t>Channel</w:t>
      </w:r>
    </w:p>
    <w:p w14:paraId="0792CB96" w14:textId="69F1B493" w:rsidR="00675A33" w:rsidRPr="00675A33" w:rsidRDefault="00A02A89" w:rsidP="00675A33">
      <w:pPr>
        <w:rPr>
          <w:lang w:eastAsia="zh-CN"/>
        </w:rPr>
      </w:pPr>
      <w:r>
        <w:rPr>
          <w:lang w:eastAsia="zh-CN"/>
        </w:rPr>
        <w:t xml:space="preserve">In RAN4#106 </w:t>
      </w:r>
      <w:r w:rsidR="00FF6AD2">
        <w:rPr>
          <w:lang w:eastAsia="zh-CN"/>
        </w:rPr>
        <w:t xml:space="preserve">it was brought up to study </w:t>
      </w:r>
      <w:r w:rsidR="00FF6AD2">
        <w:t xml:space="preserve">the validity of two times 2x2 H matrices assumption for </w:t>
      </w:r>
      <w:proofErr w:type="spellStart"/>
      <w:r w:rsidR="00FF6AD2">
        <w:t>mDCI</w:t>
      </w:r>
      <w:proofErr w:type="spellEnd"/>
      <w:r w:rsidR="00FF6AD2">
        <w:t xml:space="preserve"> based on incoming TRP </w:t>
      </w:r>
      <w:proofErr w:type="spellStart"/>
      <w:r w:rsidR="00FF6AD2">
        <w:t>AoA</w:t>
      </w:r>
      <w:proofErr w:type="spellEnd"/>
      <w:r w:rsidR="00FF6AD2">
        <w:t xml:space="preserve"> and UE beam orthogonality for spatial signal separation </w:t>
      </w:r>
      <w:r w:rsidR="00FF6AD2">
        <w:fldChar w:fldCharType="begin"/>
      </w:r>
      <w:r w:rsidR="00FF6AD2">
        <w:instrText xml:space="preserve"> REF _Ref129352361 \r \h </w:instrText>
      </w:r>
      <w:r w:rsidR="00FF6AD2">
        <w:fldChar w:fldCharType="separate"/>
      </w:r>
      <w:r w:rsidR="00FF6AD2">
        <w:t>[1]</w:t>
      </w:r>
      <w:r w:rsidR="00FF6AD2">
        <w:fldChar w:fldCharType="end"/>
      </w:r>
      <w:r w:rsidR="00FF6AD2"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4C7639" w14:paraId="2B1ECE2F" w14:textId="77777777" w:rsidTr="004B7AD1">
        <w:trPr>
          <w:jc w:val="center"/>
        </w:trPr>
        <w:tc>
          <w:tcPr>
            <w:tcW w:w="9000" w:type="dxa"/>
          </w:tcPr>
          <w:p w14:paraId="657FE837" w14:textId="77777777" w:rsidR="00005A2C" w:rsidRDefault="00005A2C" w:rsidP="00005A2C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>
              <w:rPr>
                <w:b/>
                <w:szCs w:val="24"/>
                <w:u w:val="single"/>
                <w:lang w:eastAsia="zh-CN"/>
              </w:rPr>
              <w:t>Channel</w:t>
            </w:r>
          </w:p>
          <w:p w14:paraId="76FC808F" w14:textId="77777777" w:rsidR="00005A2C" w:rsidRDefault="00005A2C" w:rsidP="00005A2C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szCs w:val="20"/>
                <w:lang w:eastAsia="zh-CN"/>
              </w:rPr>
            </w:pPr>
            <w:r>
              <w:rPr>
                <w:lang w:eastAsia="zh-CN"/>
              </w:rPr>
              <w:t>Proposals</w:t>
            </w:r>
          </w:p>
          <w:p w14:paraId="30B74D7D" w14:textId="7CE503D4" w:rsidR="004C7639" w:rsidRDefault="00005A2C" w:rsidP="003D498C">
            <w:pPr>
              <w:pStyle w:val="ListParagraph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jc w:val="both"/>
            </w:pPr>
            <w:r>
              <w:rPr>
                <w:lang w:eastAsia="zh-CN"/>
              </w:rPr>
              <w:t xml:space="preserve">Option 1: </w:t>
            </w:r>
            <w:r>
              <w:t xml:space="preserve">Study the validity of two times 2x2 H matrices assumption for </w:t>
            </w:r>
            <w:proofErr w:type="spellStart"/>
            <w:r>
              <w:t>mDCI</w:t>
            </w:r>
            <w:proofErr w:type="spellEnd"/>
            <w:r>
              <w:t xml:space="preserve"> based on incoming TRP </w:t>
            </w:r>
            <w:proofErr w:type="spellStart"/>
            <w:r>
              <w:t>AoA</w:t>
            </w:r>
            <w:proofErr w:type="spellEnd"/>
            <w:r>
              <w:t xml:space="preserve"> and UE beam orthogonality for spatial signal separation.</w:t>
            </w:r>
          </w:p>
          <w:p w14:paraId="03248569" w14:textId="77777777" w:rsidR="004C7639" w:rsidRDefault="004C7639" w:rsidP="004B7AD1"/>
        </w:tc>
      </w:tr>
    </w:tbl>
    <w:p w14:paraId="6752E57F" w14:textId="42474FAE" w:rsidR="3AA84B4C" w:rsidRDefault="3AA84B4C" w:rsidP="3AA84B4C">
      <w:pPr>
        <w:rPr>
          <w:lang w:val="en-GB"/>
        </w:rPr>
      </w:pPr>
    </w:p>
    <w:p w14:paraId="4CDD61C7" w14:textId="77777777" w:rsidR="00C77148" w:rsidRDefault="00C77148" w:rsidP="00C77148">
      <w:pPr>
        <w:rPr>
          <w:lang w:val="en-GB"/>
        </w:rPr>
      </w:pPr>
      <w:r>
        <w:rPr>
          <w:lang w:val="en-GB"/>
        </w:rPr>
        <w:t>As stated in our contribution for RAN4#106, t</w:t>
      </w:r>
      <w:r w:rsidRPr="00C77148">
        <w:rPr>
          <w:lang w:val="en-GB"/>
        </w:rPr>
        <w:t xml:space="preserve">wo-time 2x2 MIMO reception for </w:t>
      </w:r>
      <w:proofErr w:type="spellStart"/>
      <w:r w:rsidRPr="00C77148">
        <w:rPr>
          <w:lang w:val="en-GB"/>
        </w:rPr>
        <w:t>mDCI</w:t>
      </w:r>
      <w:proofErr w:type="spellEnd"/>
      <w:r w:rsidRPr="00C77148">
        <w:rPr>
          <w:lang w:val="en-GB"/>
        </w:rPr>
        <w:t xml:space="preserve"> might not provide with adequate performance due to lack of joint Rank Indicator reporting considering a 4x4 MIMO reception as UE beams might not always be spatially orthogonal.</w:t>
      </w:r>
    </w:p>
    <w:p w14:paraId="11CBF0BC" w14:textId="5B9CAA0F" w:rsidR="00DD2512" w:rsidRDefault="0D33DD71" w:rsidP="537EE736">
      <w:pPr>
        <w:rPr>
          <w:lang w:val="en-GB"/>
        </w:rPr>
      </w:pPr>
      <w:r w:rsidRPr="3AA84B4C">
        <w:rPr>
          <w:lang w:val="en-GB"/>
        </w:rPr>
        <w:t xml:space="preserve">Based on the antenna MCAD simulations </w:t>
      </w:r>
      <w:r w:rsidR="00B74521">
        <w:rPr>
          <w:lang w:val="en-GB"/>
        </w:rPr>
        <w:t xml:space="preserve">provided in our </w:t>
      </w:r>
      <w:r w:rsidRPr="3AA84B4C">
        <w:rPr>
          <w:lang w:val="en-GB"/>
        </w:rPr>
        <w:t>general paper</w:t>
      </w:r>
      <w:r w:rsidR="00B74521">
        <w:rPr>
          <w:lang w:val="en-GB"/>
        </w:rPr>
        <w:t xml:space="preserve"> </w:t>
      </w:r>
      <w:r w:rsidR="00B74521">
        <w:rPr>
          <w:lang w:val="en-GB"/>
        </w:rPr>
        <w:fldChar w:fldCharType="begin"/>
      </w:r>
      <w:r w:rsidR="00B74521">
        <w:rPr>
          <w:lang w:val="en-GB"/>
        </w:rPr>
        <w:instrText xml:space="preserve"> REF _Ref131625404 \r \h </w:instrText>
      </w:r>
      <w:r w:rsidR="00B74521">
        <w:rPr>
          <w:lang w:val="en-GB"/>
        </w:rPr>
      </w:r>
      <w:r w:rsidR="00B74521">
        <w:rPr>
          <w:lang w:val="en-GB"/>
        </w:rPr>
        <w:fldChar w:fldCharType="separate"/>
      </w:r>
      <w:r w:rsidR="009C203E">
        <w:rPr>
          <w:lang w:val="en-GB"/>
        </w:rPr>
        <w:t>[2]</w:t>
      </w:r>
      <w:r w:rsidR="00B74521">
        <w:rPr>
          <w:lang w:val="en-GB"/>
        </w:rPr>
        <w:fldChar w:fldCharType="end"/>
      </w:r>
      <w:r w:rsidRPr="3AA84B4C">
        <w:rPr>
          <w:lang w:val="en-GB"/>
        </w:rPr>
        <w:t xml:space="preserve">, </w:t>
      </w:r>
      <w:r w:rsidR="4279A974" w:rsidRPr="3AA84B4C">
        <w:rPr>
          <w:lang w:val="en-GB"/>
        </w:rPr>
        <w:t>two time</w:t>
      </w:r>
      <w:r w:rsidR="00DD2512">
        <w:rPr>
          <w:lang w:val="en-GB"/>
        </w:rPr>
        <w:t>s</w:t>
      </w:r>
      <w:r w:rsidR="4279A974" w:rsidRPr="3AA84B4C">
        <w:rPr>
          <w:lang w:val="en-GB"/>
        </w:rPr>
        <w:t xml:space="preserve"> 2x2 H matrix assumption is valid for </w:t>
      </w:r>
      <w:r w:rsidR="43B500FC" w:rsidRPr="3AA84B4C">
        <w:rPr>
          <w:lang w:val="en-GB"/>
        </w:rPr>
        <w:t>a given S</w:t>
      </w:r>
      <w:r w:rsidR="4279A974" w:rsidRPr="3AA84B4C">
        <w:rPr>
          <w:lang w:val="en-GB"/>
        </w:rPr>
        <w:t xml:space="preserve">NR range </w:t>
      </w:r>
      <w:r w:rsidR="391C54FC" w:rsidRPr="3AA84B4C">
        <w:rPr>
          <w:lang w:val="en-GB"/>
        </w:rPr>
        <w:t xml:space="preserve">depending on delta </w:t>
      </w:r>
      <w:proofErr w:type="spellStart"/>
      <w:r w:rsidR="391C54FC" w:rsidRPr="3AA84B4C">
        <w:rPr>
          <w:lang w:val="en-GB"/>
        </w:rPr>
        <w:t>AoA</w:t>
      </w:r>
      <w:proofErr w:type="spellEnd"/>
      <w:r w:rsidR="391C54FC" w:rsidRPr="3AA84B4C">
        <w:rPr>
          <w:lang w:val="en-GB"/>
        </w:rPr>
        <w:t xml:space="preserve"> of TRP probes in OTA chamber. </w:t>
      </w:r>
      <w:r w:rsidR="00C07A33">
        <w:rPr>
          <w:lang w:val="en-GB"/>
        </w:rPr>
        <w:t xml:space="preserve">This is also the case for delta </w:t>
      </w:r>
      <w:proofErr w:type="spellStart"/>
      <w:r w:rsidR="00C07A33">
        <w:rPr>
          <w:lang w:val="en-GB"/>
        </w:rPr>
        <w:t>AoA</w:t>
      </w:r>
      <w:proofErr w:type="spellEnd"/>
      <w:r w:rsidR="00C07A33">
        <w:rPr>
          <w:lang w:val="en-GB"/>
        </w:rPr>
        <w:t xml:space="preserve"> = 90 degrees.</w:t>
      </w:r>
    </w:p>
    <w:p w14:paraId="1A76FE57" w14:textId="69C17200" w:rsidR="00E2474D" w:rsidRDefault="00E2474D" w:rsidP="537EE736">
      <w:pPr>
        <w:rPr>
          <w:lang w:val="en-GB"/>
        </w:rPr>
      </w:pPr>
      <w:r>
        <w:rPr>
          <w:lang w:val="en-GB"/>
        </w:rPr>
        <w:t xml:space="preserve">It was agreed in RAN4#106 only to focus the CSI requirements for </w:t>
      </w:r>
      <w:proofErr w:type="spellStart"/>
      <w:r>
        <w:rPr>
          <w:lang w:val="en-GB"/>
        </w:rPr>
        <w:t>sDCI</w:t>
      </w:r>
      <w:proofErr w:type="spellEnd"/>
      <w:r>
        <w:rPr>
          <w:lang w:val="en-GB"/>
        </w:rPr>
        <w:t xml:space="preserve"> PMI, hence </w:t>
      </w:r>
      <w:r w:rsidR="002A5C2E">
        <w:rPr>
          <w:lang w:val="en-GB"/>
        </w:rPr>
        <w:t xml:space="preserve">this issue on </w:t>
      </w:r>
      <w:proofErr w:type="spellStart"/>
      <w:r w:rsidR="002A5C2E">
        <w:rPr>
          <w:lang w:val="en-GB"/>
        </w:rPr>
        <w:t>mDCI</w:t>
      </w:r>
      <w:proofErr w:type="spellEnd"/>
      <w:r w:rsidR="002A5C2E">
        <w:rPr>
          <w:lang w:val="en-GB"/>
        </w:rPr>
        <w:t xml:space="preserve"> will only become relevant if the scope is extended to include CSI requirements </w:t>
      </w:r>
      <w:r w:rsidR="00E416BF">
        <w:rPr>
          <w:lang w:val="en-GB"/>
        </w:rPr>
        <w:t xml:space="preserve">for </w:t>
      </w:r>
      <w:proofErr w:type="spellStart"/>
      <w:r w:rsidR="00E416BF">
        <w:rPr>
          <w:lang w:val="en-GB"/>
        </w:rPr>
        <w:t>mDCI</w:t>
      </w:r>
      <w:proofErr w:type="spellEnd"/>
      <w:r w:rsidR="003D498C">
        <w:rPr>
          <w:lang w:val="en-GB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3D498C" w14:paraId="3A2B0FB8" w14:textId="77777777" w:rsidTr="000C6C86">
        <w:trPr>
          <w:jc w:val="center"/>
        </w:trPr>
        <w:tc>
          <w:tcPr>
            <w:tcW w:w="9000" w:type="dxa"/>
          </w:tcPr>
          <w:p w14:paraId="48901033" w14:textId="77777777" w:rsidR="003D498C" w:rsidRDefault="003D498C" w:rsidP="000C6C86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szCs w:val="24"/>
                <w:u w:val="single"/>
                <w:lang w:eastAsia="zh-CN"/>
              </w:rPr>
            </w:pPr>
            <w:r>
              <w:rPr>
                <w:b/>
                <w:szCs w:val="24"/>
                <w:u w:val="single"/>
                <w:lang w:eastAsia="zh-CN"/>
              </w:rPr>
              <w:t>Whether to introduce performance requirements for CSI reporting</w:t>
            </w:r>
          </w:p>
          <w:p w14:paraId="59CA575B" w14:textId="77777777" w:rsidR="003D498C" w:rsidRDefault="003D498C" w:rsidP="003D498C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Agreement: </w:t>
            </w:r>
          </w:p>
          <w:p w14:paraId="30AB1D8F" w14:textId="1A9B7E28" w:rsidR="003D498C" w:rsidRPr="003D498C" w:rsidRDefault="003D498C" w:rsidP="000C6C86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lastRenderedPageBreak/>
              <w:t xml:space="preserve">Introduce PMI reporting requirements for single-DCI transmission scheme. </w:t>
            </w:r>
          </w:p>
          <w:p w14:paraId="2F99CBC5" w14:textId="77777777" w:rsidR="003D498C" w:rsidRDefault="003D498C" w:rsidP="000C6C86"/>
        </w:tc>
      </w:tr>
    </w:tbl>
    <w:p w14:paraId="6E7DAAD3" w14:textId="77777777" w:rsidR="003D498C" w:rsidRDefault="003D498C" w:rsidP="537EE736">
      <w:pPr>
        <w:rPr>
          <w:lang w:val="en-GB"/>
        </w:rPr>
      </w:pPr>
    </w:p>
    <w:p w14:paraId="2169602E" w14:textId="39FE35C4" w:rsidR="00367A01" w:rsidRDefault="004C0F8C" w:rsidP="00367A01">
      <w:pPr>
        <w:pStyle w:val="RAN4observation0"/>
      </w:pPr>
      <w:r>
        <w:t xml:space="preserve">We see the issue of the </w:t>
      </w:r>
      <w:r w:rsidR="00FE5266">
        <w:t>validity</w:t>
      </w:r>
      <w:r>
        <w:t xml:space="preserve"> of two times 2x2 H matrices assumption </w:t>
      </w:r>
      <w:r w:rsidR="00202A4F">
        <w:t>for</w:t>
      </w:r>
      <w:r>
        <w:t xml:space="preserve"> </w:t>
      </w:r>
      <w:proofErr w:type="spellStart"/>
      <w:r>
        <w:t>mDCI</w:t>
      </w:r>
      <w:proofErr w:type="spellEnd"/>
      <w:r>
        <w:t xml:space="preserve"> to be </w:t>
      </w:r>
      <w:r w:rsidR="00FE5266">
        <w:t>important, however w</w:t>
      </w:r>
      <w:r w:rsidR="00E416BF">
        <w:t xml:space="preserve">ith </w:t>
      </w:r>
      <w:r>
        <w:t>t</w:t>
      </w:r>
      <w:r w:rsidR="00E416BF">
        <w:t xml:space="preserve">he current agreement to focus on </w:t>
      </w:r>
      <w:r w:rsidR="00501383">
        <w:t xml:space="preserve">only </w:t>
      </w:r>
      <w:r w:rsidR="00E416BF">
        <w:t xml:space="preserve">creating </w:t>
      </w:r>
      <w:r w:rsidR="00171F24">
        <w:t>PMI</w:t>
      </w:r>
      <w:r w:rsidR="00E416BF">
        <w:t xml:space="preserve"> requirements for </w:t>
      </w:r>
      <w:proofErr w:type="spellStart"/>
      <w:r w:rsidR="00E416BF">
        <w:t>sDCI</w:t>
      </w:r>
      <w:proofErr w:type="spellEnd"/>
      <w:r w:rsidR="00171F24">
        <w:t xml:space="preserve">, the discussion on impact </w:t>
      </w:r>
      <w:r w:rsidR="00492EA1">
        <w:t>CSI requirements with</w:t>
      </w:r>
      <w:r w:rsidR="00171F24">
        <w:t xml:space="preserve"> </w:t>
      </w:r>
      <w:proofErr w:type="spellStart"/>
      <w:r w:rsidR="00171F24">
        <w:t>mDCI</w:t>
      </w:r>
      <w:proofErr w:type="spellEnd"/>
      <w:r w:rsidR="00171F24">
        <w:t xml:space="preserve"> can be postponed</w:t>
      </w:r>
      <w:r w:rsidR="006C665B">
        <w:t xml:space="preserve">. </w:t>
      </w:r>
    </w:p>
    <w:p w14:paraId="43FAC2EF" w14:textId="46D22E21" w:rsidR="006C665B" w:rsidRDefault="003D498C" w:rsidP="003D498C">
      <w:pPr>
        <w:pStyle w:val="RAN4observation0"/>
      </w:pPr>
      <w:r>
        <w:t>In a postponed study cover</w:t>
      </w:r>
      <w:r w:rsidR="00484661">
        <w:t xml:space="preserve"> </w:t>
      </w:r>
      <w:r w:rsidR="00953477">
        <w:t>the</w:t>
      </w:r>
      <w:r w:rsidR="00D96C51">
        <w:t xml:space="preserve"> CSI </w:t>
      </w:r>
      <w:r w:rsidR="00953477">
        <w:t xml:space="preserve">validity of two times 2x2 H matrices assumption for </w:t>
      </w:r>
      <w:proofErr w:type="spellStart"/>
      <w:r w:rsidR="00953477">
        <w:t>mDCI</w:t>
      </w:r>
      <w:proofErr w:type="spellEnd"/>
      <w:r>
        <w:t>,</w:t>
      </w:r>
      <w:r w:rsidR="00953477">
        <w:t xml:space="preserve"> based on incoming TRP </w:t>
      </w:r>
      <w:proofErr w:type="spellStart"/>
      <w:r w:rsidR="00953477">
        <w:t>AoA</w:t>
      </w:r>
      <w:proofErr w:type="spellEnd"/>
      <w:r w:rsidR="00953477">
        <w:t xml:space="preserve"> and UE beam orthogonality for spatial signal separation</w:t>
      </w:r>
      <w:r w:rsidR="00044277">
        <w:t>.</w:t>
      </w:r>
    </w:p>
    <w:p w14:paraId="7E7B92A1" w14:textId="77777777" w:rsidR="006D78D8" w:rsidRPr="00DF5782" w:rsidRDefault="006D78D8" w:rsidP="004C7639"/>
    <w:p w14:paraId="718930CC" w14:textId="77777777" w:rsidR="00CC09FF" w:rsidRDefault="00CC09FF" w:rsidP="00793471">
      <w:pPr>
        <w:pStyle w:val="RAN4H2"/>
        <w:rPr>
          <w:lang w:eastAsia="zh-CN"/>
        </w:rPr>
      </w:pPr>
      <w:r>
        <w:rPr>
          <w:lang w:eastAsia="zh-CN"/>
        </w:rPr>
        <w:t>Number of CSI-RS ports</w:t>
      </w:r>
    </w:p>
    <w:p w14:paraId="6D78CBBA" w14:textId="1F70A225" w:rsidR="004C7639" w:rsidRPr="00883DFD" w:rsidRDefault="0016146F" w:rsidP="004C7639">
      <w:pPr>
        <w:rPr>
          <w:lang w:val="en-GB"/>
        </w:rPr>
      </w:pPr>
      <w:r>
        <w:rPr>
          <w:lang w:val="en-GB"/>
        </w:rPr>
        <w:t xml:space="preserve">In RAN4#106 the number of CSI-RS ports for defining CSI requirements </w:t>
      </w:r>
      <w:r w:rsidR="00B072EC">
        <w:rPr>
          <w:lang w:val="en-GB"/>
        </w:rPr>
        <w:t>was</w:t>
      </w:r>
      <w:r>
        <w:rPr>
          <w:lang w:val="en-GB"/>
        </w:rPr>
        <w:t xml:space="preserve"> discussed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_Ref129352361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9C203E"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4C7639" w14:paraId="0C244A8D" w14:textId="77777777" w:rsidTr="004B7AD1">
        <w:trPr>
          <w:jc w:val="center"/>
        </w:trPr>
        <w:tc>
          <w:tcPr>
            <w:tcW w:w="9000" w:type="dxa"/>
          </w:tcPr>
          <w:p w14:paraId="7420DC5C" w14:textId="77777777" w:rsidR="006063F5" w:rsidRDefault="006063F5" w:rsidP="006063F5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>
              <w:rPr>
                <w:b/>
                <w:szCs w:val="24"/>
                <w:u w:val="single"/>
                <w:lang w:eastAsia="zh-CN"/>
              </w:rPr>
              <w:t>Number of CSI-RS ports</w:t>
            </w:r>
          </w:p>
          <w:p w14:paraId="2BB2994E" w14:textId="77777777" w:rsidR="006063F5" w:rsidRDefault="006063F5" w:rsidP="006063F5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szCs w:val="20"/>
                <w:lang w:eastAsia="zh-CN"/>
              </w:rPr>
            </w:pPr>
            <w:r>
              <w:rPr>
                <w:lang w:eastAsia="zh-CN"/>
              </w:rPr>
              <w:t>Proposals</w:t>
            </w:r>
          </w:p>
          <w:p w14:paraId="7DAFFDC1" w14:textId="77777777" w:rsidR="006063F5" w:rsidRDefault="006063F5" w:rsidP="006063F5">
            <w:pPr>
              <w:pStyle w:val="ListParagraph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jc w:val="both"/>
            </w:pPr>
            <w:r>
              <w:rPr>
                <w:lang w:eastAsia="zh-CN"/>
              </w:rPr>
              <w:t>Option 1: 4-port</w:t>
            </w:r>
            <w:r>
              <w:t xml:space="preserve"> per TRP.</w:t>
            </w:r>
          </w:p>
          <w:p w14:paraId="4E2C8885" w14:textId="15A545F2" w:rsidR="004C7639" w:rsidRDefault="006063F5" w:rsidP="003D498C">
            <w:pPr>
              <w:pStyle w:val="ListParagraph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jc w:val="both"/>
            </w:pPr>
            <w:r>
              <w:rPr>
                <w:lang w:eastAsia="zh-CN"/>
              </w:rPr>
              <w:t xml:space="preserve">Option 2: </w:t>
            </w:r>
            <w:r>
              <w:t>4 or 8-port per TRP.</w:t>
            </w:r>
          </w:p>
          <w:p w14:paraId="1D7E2A2A" w14:textId="77777777" w:rsidR="004C7639" w:rsidRDefault="004C7639" w:rsidP="004B7AD1"/>
        </w:tc>
      </w:tr>
    </w:tbl>
    <w:p w14:paraId="674CCD06" w14:textId="77777777" w:rsidR="004C7639" w:rsidRDefault="004C7639" w:rsidP="004C7639">
      <w:pPr>
        <w:rPr>
          <w:lang w:val="en-GB"/>
        </w:rPr>
      </w:pPr>
    </w:p>
    <w:p w14:paraId="0F16B255" w14:textId="35E73662" w:rsidR="00B072EC" w:rsidRDefault="00B072EC" w:rsidP="004C7639">
      <w:pPr>
        <w:rPr>
          <w:lang w:val="en-GB"/>
        </w:rPr>
      </w:pPr>
      <w:r>
        <w:rPr>
          <w:lang w:val="en-GB"/>
        </w:rPr>
        <w:t xml:space="preserve">In the above options, option 1 will provide a total of 8 CSI-RS ports whereas option 2 will provide </w:t>
      </w:r>
      <w:r w:rsidR="00237D13">
        <w:rPr>
          <w:lang w:val="en-GB"/>
        </w:rPr>
        <w:t xml:space="preserve">a total of 8 or 16 CSI-RS ports. </w:t>
      </w:r>
      <w:r w:rsidR="00FB391A">
        <w:rPr>
          <w:lang w:val="en-GB"/>
        </w:rPr>
        <w:t xml:space="preserve">It is our view, that </w:t>
      </w:r>
      <w:r w:rsidR="008B4DAB">
        <w:rPr>
          <w:lang w:val="en-GB"/>
        </w:rPr>
        <w:t xml:space="preserve">requirements shall be defined with a minimum of 4 ports per </w:t>
      </w:r>
      <w:r w:rsidR="007B116D">
        <w:rPr>
          <w:lang w:val="en-GB"/>
        </w:rPr>
        <w:t>TRP and as an additional requirement 8 ports per TRP can be used.</w:t>
      </w:r>
      <w:r w:rsidR="007B116D">
        <w:rPr>
          <w:lang w:val="en-GB"/>
        </w:rPr>
        <w:br/>
        <w:t xml:space="preserve">As we read option 2 as </w:t>
      </w:r>
      <w:r w:rsidR="00F8161D">
        <w:rPr>
          <w:lang w:val="en-GB"/>
        </w:rPr>
        <w:t>an exclusive OR, we cannot support option 2</w:t>
      </w:r>
      <w:r w:rsidR="00676F12">
        <w:rPr>
          <w:lang w:val="en-GB"/>
        </w:rPr>
        <w:t>.</w:t>
      </w:r>
    </w:p>
    <w:p w14:paraId="5EBF5A25" w14:textId="2CF9C1EC" w:rsidR="00B04DE5" w:rsidRDefault="00676F12" w:rsidP="00E73EA5">
      <w:pPr>
        <w:pStyle w:val="RAN4observation0"/>
      </w:pPr>
      <w:r>
        <w:t xml:space="preserve">4-port per TRP will </w:t>
      </w:r>
      <w:r w:rsidR="00BB2634">
        <w:t xml:space="preserve">match the baseline PMI from </w:t>
      </w:r>
      <w:r w:rsidR="003D498C">
        <w:t>R</w:t>
      </w:r>
      <w:r w:rsidR="00BB2634">
        <w:t>el</w:t>
      </w:r>
      <w:r w:rsidR="003D498C">
        <w:t>-</w:t>
      </w:r>
      <w:r w:rsidR="00BB2634">
        <w:t xml:space="preserve">15 </w:t>
      </w:r>
      <w:r w:rsidR="00E40D06">
        <w:t xml:space="preserve">for each TRP. In </w:t>
      </w:r>
      <w:r w:rsidR="00FF26DA">
        <w:t>addition,</w:t>
      </w:r>
      <w:r w:rsidR="00E40D06">
        <w:t xml:space="preserve"> it will result in a total of 8-port for the full system.</w:t>
      </w:r>
    </w:p>
    <w:p w14:paraId="3A77396B" w14:textId="6B1C77B7" w:rsidR="00F8161D" w:rsidRDefault="00447C1E" w:rsidP="00F8161D">
      <w:pPr>
        <w:pStyle w:val="RAN4proposal"/>
        <w:rPr>
          <w:lang w:val="en-GB"/>
        </w:rPr>
      </w:pPr>
      <w:r>
        <w:rPr>
          <w:lang w:val="en-GB"/>
        </w:rPr>
        <w:t xml:space="preserve">Define CSI </w:t>
      </w:r>
      <w:r w:rsidR="00D13CBE">
        <w:rPr>
          <w:lang w:val="en-GB"/>
        </w:rPr>
        <w:t>requirement</w:t>
      </w:r>
      <w:r>
        <w:rPr>
          <w:lang w:val="en-GB"/>
        </w:rPr>
        <w:t>s with</w:t>
      </w:r>
      <w:r w:rsidR="00D13CBE">
        <w:rPr>
          <w:lang w:val="en-GB"/>
        </w:rPr>
        <w:t xml:space="preserve"> 4-port per TRP</w:t>
      </w:r>
      <w:r>
        <w:rPr>
          <w:lang w:val="en-GB"/>
        </w:rPr>
        <w:t xml:space="preserve"> as a minimum. In </w:t>
      </w:r>
      <w:r w:rsidR="00BE332A">
        <w:rPr>
          <w:lang w:val="en-GB"/>
        </w:rPr>
        <w:t>addition</w:t>
      </w:r>
      <w:r w:rsidR="00B04DE5">
        <w:rPr>
          <w:lang w:val="en-GB"/>
        </w:rPr>
        <w:t xml:space="preserve"> to requirements with 4-port per TRP</w:t>
      </w:r>
      <w:r w:rsidR="00BE332A">
        <w:rPr>
          <w:lang w:val="en-GB"/>
        </w:rPr>
        <w:t>,</w:t>
      </w:r>
      <w:r>
        <w:rPr>
          <w:lang w:val="en-GB"/>
        </w:rPr>
        <w:t xml:space="preserve"> </w:t>
      </w:r>
      <w:r w:rsidR="00BE332A">
        <w:rPr>
          <w:lang w:val="en-GB"/>
        </w:rPr>
        <w:t>requirements with 8-port per TRP can be included.</w:t>
      </w:r>
    </w:p>
    <w:p w14:paraId="7CC9E276" w14:textId="77777777" w:rsidR="000E46CA" w:rsidRDefault="000E46CA" w:rsidP="004C7639">
      <w:pPr>
        <w:rPr>
          <w:lang w:val="en-GB"/>
        </w:rPr>
      </w:pPr>
    </w:p>
    <w:p w14:paraId="2E848793" w14:textId="77777777" w:rsidR="00CC09FF" w:rsidRDefault="00CC09FF" w:rsidP="00793471">
      <w:pPr>
        <w:pStyle w:val="RAN4H2"/>
        <w:rPr>
          <w:lang w:eastAsia="zh-CN"/>
        </w:rPr>
      </w:pPr>
      <w:r>
        <w:rPr>
          <w:lang w:eastAsia="zh-CN"/>
        </w:rPr>
        <w:t>MCS</w:t>
      </w:r>
    </w:p>
    <w:p w14:paraId="580099B4" w14:textId="5EA2B7C9" w:rsidR="004C7639" w:rsidRPr="00883DFD" w:rsidRDefault="00794118" w:rsidP="004C7639">
      <w:pPr>
        <w:rPr>
          <w:lang w:val="en-GB"/>
        </w:rPr>
      </w:pPr>
      <w:r>
        <w:rPr>
          <w:lang w:val="en-GB"/>
        </w:rPr>
        <w:t xml:space="preserve">Which MCS to use for defining CSI requirements were discussed in RAN4#106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_Ref129352361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9C203E"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4C7639" w14:paraId="4ADBCF4B" w14:textId="77777777" w:rsidTr="004B7AD1">
        <w:trPr>
          <w:jc w:val="center"/>
        </w:trPr>
        <w:tc>
          <w:tcPr>
            <w:tcW w:w="9000" w:type="dxa"/>
          </w:tcPr>
          <w:p w14:paraId="7A68DCC5" w14:textId="77777777" w:rsidR="00A40003" w:rsidRDefault="00A40003" w:rsidP="00A40003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>
              <w:rPr>
                <w:b/>
                <w:szCs w:val="24"/>
                <w:u w:val="single"/>
                <w:lang w:eastAsia="zh-CN"/>
              </w:rPr>
              <w:t>MCS</w:t>
            </w:r>
          </w:p>
          <w:p w14:paraId="23EA7C56" w14:textId="77777777" w:rsidR="00A40003" w:rsidRDefault="00A40003" w:rsidP="00A40003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szCs w:val="20"/>
                <w:lang w:eastAsia="zh-CN"/>
              </w:rPr>
            </w:pPr>
            <w:r>
              <w:rPr>
                <w:lang w:eastAsia="zh-CN"/>
              </w:rPr>
              <w:t>Proposals</w:t>
            </w:r>
          </w:p>
          <w:p w14:paraId="2A15677B" w14:textId="716BE738" w:rsidR="004C7639" w:rsidRDefault="00A40003" w:rsidP="003D498C">
            <w:pPr>
              <w:pStyle w:val="ListParagraph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jc w:val="both"/>
            </w:pPr>
            <w:r>
              <w:rPr>
                <w:lang w:eastAsia="zh-CN"/>
              </w:rPr>
              <w:t>Option 1: MCS13</w:t>
            </w:r>
            <w:r>
              <w:t>.</w:t>
            </w:r>
          </w:p>
          <w:p w14:paraId="122FB267" w14:textId="77777777" w:rsidR="004C7639" w:rsidRDefault="004C7639" w:rsidP="004B7AD1"/>
        </w:tc>
      </w:tr>
    </w:tbl>
    <w:p w14:paraId="6DAC3AB9" w14:textId="77777777" w:rsidR="004C7639" w:rsidRDefault="004C7639" w:rsidP="004C7639">
      <w:pPr>
        <w:rPr>
          <w:lang w:val="en-GB"/>
        </w:rPr>
      </w:pPr>
    </w:p>
    <w:p w14:paraId="65525E05" w14:textId="6DAC7631" w:rsidR="00AB5560" w:rsidRDefault="00076D7F" w:rsidP="00AD25AB">
      <w:pPr>
        <w:rPr>
          <w:lang w:val="en-GB"/>
        </w:rPr>
      </w:pPr>
      <w:r>
        <w:rPr>
          <w:lang w:val="en-GB"/>
        </w:rPr>
        <w:t>For initial simulation alignment, we support using MCS 13</w:t>
      </w:r>
      <w:r w:rsidR="00024443">
        <w:rPr>
          <w:lang w:val="en-GB"/>
        </w:rPr>
        <w:t xml:space="preserve">. If simulation results </w:t>
      </w:r>
      <w:r w:rsidR="00730FDB">
        <w:rPr>
          <w:lang w:val="en-GB"/>
        </w:rPr>
        <w:t>do</w:t>
      </w:r>
      <w:r w:rsidR="00AD25AB">
        <w:rPr>
          <w:lang w:val="en-GB"/>
        </w:rPr>
        <w:t xml:space="preserve"> not </w:t>
      </w:r>
      <w:r w:rsidR="00024443">
        <w:rPr>
          <w:lang w:val="en-GB"/>
        </w:rPr>
        <w:t>show feasibility</w:t>
      </w:r>
      <w:r w:rsidR="00AD25AB">
        <w:rPr>
          <w:lang w:val="en-GB"/>
        </w:rPr>
        <w:t xml:space="preserve"> with MCS 13, additional modulation and coding schemes can be considered.</w:t>
      </w:r>
    </w:p>
    <w:p w14:paraId="0E5EB8DF" w14:textId="4EBBFE65" w:rsidR="00627EEF" w:rsidRDefault="00627EEF" w:rsidP="00627EEF">
      <w:pPr>
        <w:pStyle w:val="RAN4observation0"/>
      </w:pPr>
      <w:r>
        <w:t xml:space="preserve">We are fine using MCS13 for initial alignment </w:t>
      </w:r>
      <w:r w:rsidR="00C51B78">
        <w:t>of CSI requirements</w:t>
      </w:r>
      <w:r w:rsidR="003D498C">
        <w:t>, to study the feasibility</w:t>
      </w:r>
      <w:r w:rsidR="00C51B78">
        <w:t xml:space="preserve">. </w:t>
      </w:r>
    </w:p>
    <w:p w14:paraId="53B141DE" w14:textId="32286872" w:rsidR="00AB5560" w:rsidRDefault="00861323" w:rsidP="00861323">
      <w:pPr>
        <w:pStyle w:val="RAN4proposal"/>
        <w:rPr>
          <w:lang w:val="en-GB"/>
        </w:rPr>
      </w:pPr>
      <w:r>
        <w:rPr>
          <w:lang w:val="en-GB"/>
        </w:rPr>
        <w:t>Agree to use MCS13 for initial alignment of CSI requirements.</w:t>
      </w:r>
    </w:p>
    <w:p w14:paraId="7591D6E7" w14:textId="77777777" w:rsidR="00861323" w:rsidRDefault="00861323" w:rsidP="004C7639">
      <w:pPr>
        <w:rPr>
          <w:lang w:val="en-GB"/>
        </w:rPr>
      </w:pPr>
    </w:p>
    <w:p w14:paraId="018B657A" w14:textId="77777777" w:rsidR="00CC09FF" w:rsidRDefault="00CC09FF" w:rsidP="00793471">
      <w:pPr>
        <w:pStyle w:val="RAN4H2"/>
        <w:rPr>
          <w:lang w:eastAsia="zh-CN"/>
        </w:rPr>
      </w:pPr>
      <w:r>
        <w:rPr>
          <w:lang w:eastAsia="zh-CN"/>
        </w:rPr>
        <w:t>Time/frequency offsets</w:t>
      </w:r>
    </w:p>
    <w:p w14:paraId="66B0E045" w14:textId="569B40DF" w:rsidR="004C7639" w:rsidRPr="00883DFD" w:rsidRDefault="00794118" w:rsidP="004C7639">
      <w:pPr>
        <w:rPr>
          <w:lang w:val="en-GB"/>
        </w:rPr>
      </w:pPr>
      <w:r>
        <w:rPr>
          <w:lang w:val="en-GB"/>
        </w:rPr>
        <w:t xml:space="preserve">The time and frequency offset for defining CSI requirements were discussion in RAN4#106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_Ref129352361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9C203E"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4C7639" w14:paraId="41FE9070" w14:textId="77777777" w:rsidTr="004B7AD1">
        <w:trPr>
          <w:jc w:val="center"/>
        </w:trPr>
        <w:tc>
          <w:tcPr>
            <w:tcW w:w="9000" w:type="dxa"/>
          </w:tcPr>
          <w:p w14:paraId="6393AB02" w14:textId="77777777" w:rsidR="00884A15" w:rsidRDefault="00884A15" w:rsidP="00884A15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>
              <w:rPr>
                <w:b/>
                <w:szCs w:val="24"/>
                <w:u w:val="single"/>
                <w:lang w:eastAsia="zh-CN"/>
              </w:rPr>
              <w:lastRenderedPageBreak/>
              <w:t>Time/frequency offsets</w:t>
            </w:r>
          </w:p>
          <w:p w14:paraId="33145D18" w14:textId="77777777" w:rsidR="00884A15" w:rsidRDefault="00884A15" w:rsidP="00884A15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rPr>
                <w:szCs w:val="20"/>
                <w:lang w:eastAsia="zh-CN"/>
              </w:rPr>
            </w:pPr>
            <w:r>
              <w:rPr>
                <w:lang w:eastAsia="zh-CN"/>
              </w:rPr>
              <w:t>Proposals</w:t>
            </w:r>
          </w:p>
          <w:p w14:paraId="2F4434BE" w14:textId="77777777" w:rsidR="00884A15" w:rsidRDefault="00884A15" w:rsidP="00884A15">
            <w:pPr>
              <w:pStyle w:val="ListParagraph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jc w:val="both"/>
            </w:pPr>
            <w:r>
              <w:rPr>
                <w:lang w:eastAsia="zh-CN"/>
              </w:rPr>
              <w:t>Option 1: Assume no time and frequency offsets between TRPs.</w:t>
            </w:r>
          </w:p>
          <w:p w14:paraId="3F6287BF" w14:textId="77777777" w:rsidR="004C7639" w:rsidRDefault="004C7639" w:rsidP="004B7AD1"/>
        </w:tc>
      </w:tr>
    </w:tbl>
    <w:p w14:paraId="5DF801A9" w14:textId="77777777" w:rsidR="004C7639" w:rsidRDefault="004C7639" w:rsidP="004C7639">
      <w:pPr>
        <w:rPr>
          <w:lang w:val="en-GB"/>
        </w:rPr>
      </w:pPr>
    </w:p>
    <w:p w14:paraId="15E51CA2" w14:textId="787E0E68" w:rsidR="00AD25AB" w:rsidRDefault="001A55EF" w:rsidP="001A55EF">
      <w:pPr>
        <w:pStyle w:val="RAN4observation0"/>
      </w:pPr>
      <w:r>
        <w:t xml:space="preserve">We are fine assuming no time and frequency offset between TRPs for initial alignment. It can later be discussed if </w:t>
      </w:r>
      <w:r w:rsidR="00794118">
        <w:t>the assumption holds.</w:t>
      </w:r>
      <w:r w:rsidR="00861323">
        <w:t xml:space="preserve"> In CSI-RS the RS is known and TRP desync is not such an issue, when compared to the data desync case.</w:t>
      </w:r>
    </w:p>
    <w:p w14:paraId="32236A9E" w14:textId="7E256D2E" w:rsidR="00861323" w:rsidRPr="00861323" w:rsidRDefault="009C203E" w:rsidP="00861323">
      <w:pPr>
        <w:pStyle w:val="RAN4proposal"/>
        <w:rPr>
          <w:lang w:val="en-GB"/>
        </w:rPr>
      </w:pPr>
      <w:r>
        <w:rPr>
          <w:lang w:val="en-GB"/>
        </w:rPr>
        <w:t>A</w:t>
      </w:r>
      <w:r w:rsidR="00861323" w:rsidRPr="00861323">
        <w:rPr>
          <w:lang w:val="en-GB"/>
        </w:rPr>
        <w:t>ssume no time and frequency offsets between TRPs</w:t>
      </w:r>
      <w:r w:rsidR="00861323">
        <w:rPr>
          <w:lang w:val="en-GB"/>
        </w:rPr>
        <w:t>.</w:t>
      </w:r>
    </w:p>
    <w:p w14:paraId="5A354C9A" w14:textId="77777777" w:rsidR="0060543D" w:rsidRPr="0060543D" w:rsidRDefault="0060543D" w:rsidP="0060543D"/>
    <w:p w14:paraId="49C8A06A" w14:textId="77777777" w:rsidR="00CD7492" w:rsidRPr="00EF698B" w:rsidRDefault="00CD7492" w:rsidP="00A37002">
      <w:pPr>
        <w:pStyle w:val="RAN4H1"/>
        <w:rPr>
          <w:lang w:val="en-US"/>
        </w:rPr>
      </w:pPr>
      <w:bookmarkStart w:id="4" w:name="_Toc116995848"/>
      <w:r w:rsidRPr="00EF698B">
        <w:rPr>
          <w:lang w:val="en-US"/>
        </w:rPr>
        <w:t>Conclusion</w:t>
      </w:r>
      <w:bookmarkEnd w:id="4"/>
    </w:p>
    <w:p w14:paraId="230A0BAC" w14:textId="0F7DAE56" w:rsidR="007C5971" w:rsidRDefault="00B41EB8" w:rsidP="005C23A4">
      <w:r w:rsidRPr="00B41EB8">
        <w:t>This paper presents Nokia's view on the open issues with relation definition of PMI requirements for MultiRx Demodulation performance.</w:t>
      </w:r>
    </w:p>
    <w:p w14:paraId="536E91C3" w14:textId="77777777" w:rsidR="00E55751" w:rsidRDefault="008B0961" w:rsidP="00936159">
      <w:r>
        <w:t>In the paper, t</w:t>
      </w:r>
      <w:r w:rsidR="005B4801">
        <w:t xml:space="preserve">he </w:t>
      </w:r>
      <w:r w:rsidR="005B4801" w:rsidRPr="00E55751">
        <w:t xml:space="preserve">following Observations </w:t>
      </w:r>
      <w:r w:rsidRPr="00E55751">
        <w:t>and</w:t>
      </w:r>
      <w:r w:rsidR="005B4801">
        <w:t xml:space="preserve"> Proposals were made:</w:t>
      </w:r>
    </w:p>
    <w:p w14:paraId="2C3575AB" w14:textId="77777777" w:rsidR="004A3652" w:rsidRDefault="004A3652" w:rsidP="00936159"/>
    <w:p w14:paraId="588DB4C7" w14:textId="77777777" w:rsidR="001F1367" w:rsidRDefault="001F1367" w:rsidP="001F1367">
      <w:pPr>
        <w:pStyle w:val="RAN4Observation"/>
        <w:numPr>
          <w:ilvl w:val="0"/>
          <w:numId w:val="37"/>
        </w:numPr>
      </w:pPr>
      <w:r>
        <w:t xml:space="preserve">We see the issue of the validity of two times 2x2 H matrices assumption for </w:t>
      </w:r>
      <w:proofErr w:type="spellStart"/>
      <w:r>
        <w:t>mDCI</w:t>
      </w:r>
      <w:proofErr w:type="spellEnd"/>
      <w:r>
        <w:t xml:space="preserve"> to be important, however with the current agreement to focus on only creating PMI requirements for </w:t>
      </w:r>
      <w:proofErr w:type="spellStart"/>
      <w:r>
        <w:t>sDCI</w:t>
      </w:r>
      <w:proofErr w:type="spellEnd"/>
      <w:r>
        <w:t xml:space="preserve">, the discussion on impact CSI requirements with </w:t>
      </w:r>
      <w:proofErr w:type="spellStart"/>
      <w:r>
        <w:t>mDCI</w:t>
      </w:r>
      <w:proofErr w:type="spellEnd"/>
      <w:r>
        <w:t xml:space="preserve"> can be postponed. </w:t>
      </w:r>
    </w:p>
    <w:p w14:paraId="4F5D099D" w14:textId="77777777" w:rsidR="001F1367" w:rsidRDefault="001F1367" w:rsidP="001F1367">
      <w:pPr>
        <w:pStyle w:val="RAN4observation0"/>
      </w:pPr>
      <w:r>
        <w:t xml:space="preserve">In a postponed study cover the CSI validity of two times 2x2 H matrices assumption for </w:t>
      </w:r>
      <w:proofErr w:type="spellStart"/>
      <w:r>
        <w:t>mDCI</w:t>
      </w:r>
      <w:proofErr w:type="spellEnd"/>
      <w:r>
        <w:t xml:space="preserve">, based on incoming TRP </w:t>
      </w:r>
      <w:proofErr w:type="spellStart"/>
      <w:r>
        <w:t>AoA</w:t>
      </w:r>
      <w:proofErr w:type="spellEnd"/>
      <w:r>
        <w:t xml:space="preserve"> and UE beam orthogonality for spatial signal separation.</w:t>
      </w:r>
    </w:p>
    <w:p w14:paraId="7B3B7762" w14:textId="77777777" w:rsidR="00B41EB8" w:rsidRPr="001F1367" w:rsidRDefault="00B41EB8" w:rsidP="00936159">
      <w:pPr>
        <w:rPr>
          <w:lang w:val="en-GB"/>
        </w:rPr>
      </w:pPr>
    </w:p>
    <w:p w14:paraId="64B4B39E" w14:textId="77777777" w:rsidR="00693C83" w:rsidRDefault="00693C83" w:rsidP="00693C83">
      <w:pPr>
        <w:pStyle w:val="RAN4observation0"/>
      </w:pPr>
      <w:r>
        <w:t>4-port per TRP will match the baseline PMI from Rel-15 for each TRP. In addition, it will result in a total of 8-port for the full system.</w:t>
      </w:r>
    </w:p>
    <w:p w14:paraId="035B9FED" w14:textId="77777777" w:rsidR="00693C83" w:rsidRPr="00693C83" w:rsidRDefault="00693C83" w:rsidP="00693C83">
      <w:pPr>
        <w:pStyle w:val="RAN4proposal"/>
        <w:numPr>
          <w:ilvl w:val="0"/>
          <w:numId w:val="38"/>
        </w:numPr>
        <w:rPr>
          <w:lang w:val="en-GB"/>
        </w:rPr>
      </w:pPr>
      <w:r w:rsidRPr="00693C83">
        <w:rPr>
          <w:lang w:val="en-GB"/>
        </w:rPr>
        <w:t>Define CSI requirements with 4-port per TRP as a minimum. In addition to requirements with 4-port per TRP, requirements with 8-port per TRP can be included.</w:t>
      </w:r>
    </w:p>
    <w:p w14:paraId="7E24FC2B" w14:textId="77777777" w:rsidR="00B41EB8" w:rsidRPr="00693C83" w:rsidRDefault="00B41EB8" w:rsidP="00936159">
      <w:pPr>
        <w:rPr>
          <w:lang w:val="en-GB"/>
        </w:rPr>
      </w:pPr>
    </w:p>
    <w:p w14:paraId="4A0D5881" w14:textId="77777777" w:rsidR="00693C83" w:rsidRDefault="00693C83" w:rsidP="00693C83">
      <w:pPr>
        <w:pStyle w:val="RAN4observation0"/>
      </w:pPr>
      <w:r>
        <w:t xml:space="preserve">We are fine using MCS13 for initial alignment of CSI requirements, to study the feasibility. </w:t>
      </w:r>
    </w:p>
    <w:p w14:paraId="7D091ADC" w14:textId="77777777" w:rsidR="00693C83" w:rsidRDefault="00693C83" w:rsidP="00693C83">
      <w:pPr>
        <w:pStyle w:val="RAN4proposal"/>
        <w:rPr>
          <w:lang w:val="en-GB"/>
        </w:rPr>
      </w:pPr>
      <w:r>
        <w:rPr>
          <w:lang w:val="en-GB"/>
        </w:rPr>
        <w:t>Agree to use MCS13 for initial alignment of CSI requirements.</w:t>
      </w:r>
    </w:p>
    <w:p w14:paraId="48F05406" w14:textId="77777777" w:rsidR="00693C83" w:rsidRPr="00693C83" w:rsidRDefault="00693C83" w:rsidP="00936159">
      <w:pPr>
        <w:rPr>
          <w:lang w:val="en-GB"/>
        </w:rPr>
      </w:pPr>
    </w:p>
    <w:p w14:paraId="481C2B45" w14:textId="77777777" w:rsidR="00693C83" w:rsidRDefault="00693C83" w:rsidP="00693C83">
      <w:pPr>
        <w:pStyle w:val="RAN4observation0"/>
      </w:pPr>
      <w:r>
        <w:t>We are fine assuming no time and frequency offset between TRPs for initial alignment. It can later be discussed if the assumption holds. In CSI-RS the RS is known and TRP desync is not such an issue, when compared to the data desync case.</w:t>
      </w:r>
    </w:p>
    <w:p w14:paraId="7BB4C1D1" w14:textId="7CDA8780" w:rsidR="00693C83" w:rsidRPr="00861323" w:rsidRDefault="00693C83" w:rsidP="00693C83">
      <w:pPr>
        <w:pStyle w:val="RAN4proposal"/>
        <w:rPr>
          <w:lang w:val="en-GB"/>
        </w:rPr>
      </w:pPr>
      <w:r>
        <w:rPr>
          <w:lang w:val="en-GB"/>
        </w:rPr>
        <w:t>A</w:t>
      </w:r>
      <w:r w:rsidRPr="00861323">
        <w:rPr>
          <w:lang w:val="en-GB"/>
        </w:rPr>
        <w:t>ssume no time and frequency offsets between TRPs</w:t>
      </w:r>
      <w:r>
        <w:rPr>
          <w:lang w:val="en-GB"/>
        </w:rPr>
        <w:t>.</w:t>
      </w:r>
    </w:p>
    <w:p w14:paraId="59089C90" w14:textId="77777777" w:rsidR="00693C83" w:rsidRPr="00693C83" w:rsidRDefault="00693C83" w:rsidP="00936159">
      <w:pPr>
        <w:rPr>
          <w:lang w:val="en-GB"/>
        </w:rPr>
      </w:pPr>
    </w:p>
    <w:p w14:paraId="1471265C" w14:textId="1CDC3172" w:rsidR="003B659E" w:rsidRPr="0060543D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5" w:name="_Toc116995849"/>
      <w:r w:rsidRPr="00EF698B">
        <w:t>References</w:t>
      </w:r>
      <w:bookmarkEnd w:id="5"/>
    </w:p>
    <w:p w14:paraId="14983510" w14:textId="088CC864" w:rsidR="000040DC" w:rsidRDefault="00543C75" w:rsidP="004F09A9">
      <w:pPr>
        <w:pStyle w:val="ListParagraph"/>
        <w:numPr>
          <w:ilvl w:val="0"/>
          <w:numId w:val="21"/>
        </w:numPr>
        <w:ind w:right="-22"/>
      </w:pPr>
      <w:bookmarkStart w:id="6" w:name="_Ref129352361"/>
      <w:r w:rsidRPr="00543C75">
        <w:t>R4-2302941</w:t>
      </w:r>
      <w:r w:rsidR="008B4F40">
        <w:t xml:space="preserve"> - </w:t>
      </w:r>
      <w:r w:rsidRPr="00543C75">
        <w:t>WF for UE demodulation and CSI requirements of Rel-18 NR FR2 multi-Rx chain DL reception</w:t>
      </w:r>
      <w:bookmarkEnd w:id="6"/>
    </w:p>
    <w:p w14:paraId="7EA6301C" w14:textId="0A93E176" w:rsidR="00543C75" w:rsidRPr="00543C75" w:rsidRDefault="00B71DC0" w:rsidP="004F09A9">
      <w:pPr>
        <w:pStyle w:val="ListParagraph"/>
        <w:numPr>
          <w:ilvl w:val="0"/>
          <w:numId w:val="21"/>
        </w:numPr>
        <w:ind w:right="-22"/>
      </w:pPr>
      <w:bookmarkStart w:id="7" w:name="_Ref131625404"/>
      <w:r w:rsidRPr="00B71DC0">
        <w:t>R4-2304104</w:t>
      </w:r>
      <w:r w:rsidR="008B4F40">
        <w:t xml:space="preserve"> - </w:t>
      </w:r>
      <w:r w:rsidR="008B4F40" w:rsidRPr="008B4F40">
        <w:t>On MultiRx Demodulation performance and CSI requirements - General aspects</w:t>
      </w:r>
    </w:p>
    <w:bookmarkEnd w:id="7"/>
    <w:p w14:paraId="2E386082" w14:textId="77777777" w:rsidR="0060543D" w:rsidRDefault="0060543D" w:rsidP="000040DC">
      <w:pPr>
        <w:ind w:right="-22"/>
        <w:rPr>
          <w:highlight w:val="yellow"/>
        </w:rPr>
      </w:pPr>
    </w:p>
    <w:sectPr w:rsidR="0060543D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2FF31" w14:textId="77777777" w:rsidR="00FF654E" w:rsidRDefault="00FF654E" w:rsidP="00001C9B">
      <w:pPr>
        <w:spacing w:after="0" w:line="240" w:lineRule="auto"/>
      </w:pPr>
      <w:r>
        <w:separator/>
      </w:r>
    </w:p>
  </w:endnote>
  <w:endnote w:type="continuationSeparator" w:id="0">
    <w:p w14:paraId="3A9BECB4" w14:textId="77777777" w:rsidR="00FF654E" w:rsidRDefault="00FF654E" w:rsidP="00001C9B">
      <w:pPr>
        <w:spacing w:after="0" w:line="240" w:lineRule="auto"/>
      </w:pPr>
      <w:r>
        <w:continuationSeparator/>
      </w:r>
    </w:p>
  </w:endnote>
  <w:endnote w:type="continuationNotice" w:id="1">
    <w:p w14:paraId="18A70F2D" w14:textId="77777777" w:rsidR="00FA5B0D" w:rsidRDefault="00FA5B0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52A5F" w14:textId="77777777" w:rsidR="00FF654E" w:rsidRDefault="00FF654E" w:rsidP="00001C9B">
      <w:pPr>
        <w:spacing w:after="0" w:line="240" w:lineRule="auto"/>
      </w:pPr>
      <w:r>
        <w:separator/>
      </w:r>
    </w:p>
  </w:footnote>
  <w:footnote w:type="continuationSeparator" w:id="0">
    <w:p w14:paraId="5868DEAE" w14:textId="77777777" w:rsidR="00FF654E" w:rsidRDefault="00FF654E" w:rsidP="00001C9B">
      <w:pPr>
        <w:spacing w:after="0" w:line="240" w:lineRule="auto"/>
      </w:pPr>
      <w:r>
        <w:continuationSeparator/>
      </w:r>
    </w:p>
  </w:footnote>
  <w:footnote w:type="continuationNotice" w:id="1">
    <w:p w14:paraId="38AB6AB4" w14:textId="77777777" w:rsidR="00FA5B0D" w:rsidRDefault="00FA5B0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0A5BD4"/>
    <w:multiLevelType w:val="hybridMultilevel"/>
    <w:tmpl w:val="47ACE122"/>
    <w:lvl w:ilvl="0" w:tplc="EEF27A2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A0265"/>
    <w:multiLevelType w:val="hybridMultilevel"/>
    <w:tmpl w:val="1C1E0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421C8"/>
    <w:multiLevelType w:val="hybridMultilevel"/>
    <w:tmpl w:val="7D465CC4"/>
    <w:lvl w:ilvl="0" w:tplc="29168A56">
      <w:start w:val="1"/>
      <w:numFmt w:val="decim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37812A8"/>
    <w:multiLevelType w:val="hybridMultilevel"/>
    <w:tmpl w:val="D3C02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3D61B4"/>
    <w:multiLevelType w:val="hybridMultilevel"/>
    <w:tmpl w:val="D6C27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4025639">
    <w:abstractNumId w:val="1"/>
  </w:num>
  <w:num w:numId="2" w16cid:durableId="1391153534">
    <w:abstractNumId w:val="9"/>
  </w:num>
  <w:num w:numId="3" w16cid:durableId="2058235180">
    <w:abstractNumId w:val="13"/>
  </w:num>
  <w:num w:numId="4" w16cid:durableId="1000935879">
    <w:abstractNumId w:val="8"/>
  </w:num>
  <w:num w:numId="5" w16cid:durableId="89981150">
    <w:abstractNumId w:val="17"/>
  </w:num>
  <w:num w:numId="6" w16cid:durableId="1900706868">
    <w:abstractNumId w:val="11"/>
  </w:num>
  <w:num w:numId="7" w16cid:durableId="1677342915">
    <w:abstractNumId w:val="12"/>
  </w:num>
  <w:num w:numId="8" w16cid:durableId="653728683">
    <w:abstractNumId w:val="12"/>
    <w:lvlOverride w:ilvl="0">
      <w:startOverride w:val="1"/>
    </w:lvlOverride>
  </w:num>
  <w:num w:numId="9" w16cid:durableId="479660801">
    <w:abstractNumId w:val="12"/>
    <w:lvlOverride w:ilvl="0">
      <w:startOverride w:val="1"/>
    </w:lvlOverride>
  </w:num>
  <w:num w:numId="10" w16cid:durableId="1196115075">
    <w:abstractNumId w:val="12"/>
    <w:lvlOverride w:ilvl="0">
      <w:startOverride w:val="1"/>
    </w:lvlOverride>
  </w:num>
  <w:num w:numId="11" w16cid:durableId="560138051">
    <w:abstractNumId w:val="11"/>
    <w:lvlOverride w:ilvl="0">
      <w:startOverride w:val="1"/>
    </w:lvlOverride>
  </w:num>
  <w:num w:numId="12" w16cid:durableId="237785170">
    <w:abstractNumId w:val="12"/>
    <w:lvlOverride w:ilvl="0">
      <w:startOverride w:val="1"/>
    </w:lvlOverride>
  </w:num>
  <w:num w:numId="13" w16cid:durableId="275724087">
    <w:abstractNumId w:val="11"/>
    <w:lvlOverride w:ilvl="0">
      <w:startOverride w:val="1"/>
    </w:lvlOverride>
  </w:num>
  <w:num w:numId="14" w16cid:durableId="1943680452">
    <w:abstractNumId w:val="12"/>
    <w:lvlOverride w:ilvl="0">
      <w:startOverride w:val="1"/>
    </w:lvlOverride>
  </w:num>
  <w:num w:numId="15" w16cid:durableId="965625466">
    <w:abstractNumId w:val="18"/>
  </w:num>
  <w:num w:numId="16" w16cid:durableId="1294484788">
    <w:abstractNumId w:val="7"/>
  </w:num>
  <w:num w:numId="17" w16cid:durableId="319576145">
    <w:abstractNumId w:val="16"/>
  </w:num>
  <w:num w:numId="18" w16cid:durableId="1114210302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61265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60545871">
    <w:abstractNumId w:val="10"/>
  </w:num>
  <w:num w:numId="21" w16cid:durableId="734470519">
    <w:abstractNumId w:val="15"/>
  </w:num>
  <w:num w:numId="22" w16cid:durableId="43212546">
    <w:abstractNumId w:val="11"/>
    <w:lvlOverride w:ilvl="0">
      <w:startOverride w:val="1"/>
    </w:lvlOverride>
  </w:num>
  <w:num w:numId="23" w16cid:durableId="500123109">
    <w:abstractNumId w:val="12"/>
    <w:lvlOverride w:ilvl="0">
      <w:startOverride w:val="1"/>
    </w:lvlOverride>
  </w:num>
  <w:num w:numId="24" w16cid:durableId="1494759426">
    <w:abstractNumId w:val="3"/>
  </w:num>
  <w:num w:numId="25" w16cid:durableId="631328963">
    <w:abstractNumId w:val="0"/>
  </w:num>
  <w:num w:numId="26" w16cid:durableId="1892574120">
    <w:abstractNumId w:val="0"/>
    <w:lvlOverride w:ilvl="0">
      <w:startOverride w:val="1"/>
    </w:lvlOverride>
  </w:num>
  <w:num w:numId="27" w16cid:durableId="1669862742">
    <w:abstractNumId w:val="19"/>
  </w:num>
  <w:num w:numId="28" w16cid:durableId="1450127492">
    <w:abstractNumId w:val="6"/>
  </w:num>
  <w:num w:numId="29" w16cid:durableId="574516500">
    <w:abstractNumId w:val="2"/>
  </w:num>
  <w:num w:numId="30" w16cid:durableId="19936730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6235048">
    <w:abstractNumId w:val="14"/>
  </w:num>
  <w:num w:numId="32" w16cid:durableId="34108128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58859166">
    <w:abstractNumId w:val="2"/>
  </w:num>
  <w:num w:numId="34" w16cid:durableId="1586957253">
    <w:abstractNumId w:val="19"/>
  </w:num>
  <w:num w:numId="35" w16cid:durableId="748579410">
    <w:abstractNumId w:val="4"/>
  </w:num>
  <w:num w:numId="36" w16cid:durableId="1103453267">
    <w:abstractNumId w:val="19"/>
  </w:num>
  <w:num w:numId="37" w16cid:durableId="602613233">
    <w:abstractNumId w:val="11"/>
    <w:lvlOverride w:ilvl="0">
      <w:startOverride w:val="1"/>
    </w:lvlOverride>
  </w:num>
  <w:num w:numId="38" w16cid:durableId="682323411">
    <w:abstractNumId w:val="1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E9485B"/>
    <w:rsid w:val="00001C9B"/>
    <w:rsid w:val="000040DC"/>
    <w:rsid w:val="00005A2C"/>
    <w:rsid w:val="00007936"/>
    <w:rsid w:val="000151EF"/>
    <w:rsid w:val="00022039"/>
    <w:rsid w:val="00023236"/>
    <w:rsid w:val="000239F5"/>
    <w:rsid w:val="00024443"/>
    <w:rsid w:val="00031B43"/>
    <w:rsid w:val="00033271"/>
    <w:rsid w:val="00044277"/>
    <w:rsid w:val="00062E50"/>
    <w:rsid w:val="00067898"/>
    <w:rsid w:val="00076D7F"/>
    <w:rsid w:val="0008612A"/>
    <w:rsid w:val="00090E18"/>
    <w:rsid w:val="000A10BC"/>
    <w:rsid w:val="000A2BF8"/>
    <w:rsid w:val="000B0056"/>
    <w:rsid w:val="000B6213"/>
    <w:rsid w:val="000C3C7B"/>
    <w:rsid w:val="000D0F93"/>
    <w:rsid w:val="000D42C1"/>
    <w:rsid w:val="000E46CA"/>
    <w:rsid w:val="00103522"/>
    <w:rsid w:val="00106416"/>
    <w:rsid w:val="00110481"/>
    <w:rsid w:val="001127C9"/>
    <w:rsid w:val="00115B88"/>
    <w:rsid w:val="001274A8"/>
    <w:rsid w:val="00132F6A"/>
    <w:rsid w:val="00133913"/>
    <w:rsid w:val="00140221"/>
    <w:rsid w:val="00142593"/>
    <w:rsid w:val="0015179C"/>
    <w:rsid w:val="0016146F"/>
    <w:rsid w:val="001642FC"/>
    <w:rsid w:val="0016494C"/>
    <w:rsid w:val="0016496B"/>
    <w:rsid w:val="00171F24"/>
    <w:rsid w:val="001743E2"/>
    <w:rsid w:val="001745F8"/>
    <w:rsid w:val="001826FC"/>
    <w:rsid w:val="001838CF"/>
    <w:rsid w:val="001868EE"/>
    <w:rsid w:val="001A3BA4"/>
    <w:rsid w:val="001A4D8C"/>
    <w:rsid w:val="001A55EF"/>
    <w:rsid w:val="001A6D1F"/>
    <w:rsid w:val="001D5FE5"/>
    <w:rsid w:val="001E30F6"/>
    <w:rsid w:val="001E322D"/>
    <w:rsid w:val="001F1367"/>
    <w:rsid w:val="00202A4F"/>
    <w:rsid w:val="002170C5"/>
    <w:rsid w:val="00217EE5"/>
    <w:rsid w:val="002340BB"/>
    <w:rsid w:val="00235F5C"/>
    <w:rsid w:val="00237D13"/>
    <w:rsid w:val="0025772F"/>
    <w:rsid w:val="00257FA3"/>
    <w:rsid w:val="00277B56"/>
    <w:rsid w:val="00281E60"/>
    <w:rsid w:val="0029200B"/>
    <w:rsid w:val="002A19F5"/>
    <w:rsid w:val="002A5C2E"/>
    <w:rsid w:val="002B3AE0"/>
    <w:rsid w:val="002B4922"/>
    <w:rsid w:val="002C22C3"/>
    <w:rsid w:val="002C2D19"/>
    <w:rsid w:val="002D10FA"/>
    <w:rsid w:val="002D4C55"/>
    <w:rsid w:val="002E6DED"/>
    <w:rsid w:val="002F6DAC"/>
    <w:rsid w:val="00300956"/>
    <w:rsid w:val="00317187"/>
    <w:rsid w:val="00322644"/>
    <w:rsid w:val="0032499A"/>
    <w:rsid w:val="00332CED"/>
    <w:rsid w:val="003341F7"/>
    <w:rsid w:val="00347FEC"/>
    <w:rsid w:val="00356F45"/>
    <w:rsid w:val="00366B74"/>
    <w:rsid w:val="00367A01"/>
    <w:rsid w:val="0039481E"/>
    <w:rsid w:val="003A710A"/>
    <w:rsid w:val="003B0AD9"/>
    <w:rsid w:val="003B20FB"/>
    <w:rsid w:val="003B659E"/>
    <w:rsid w:val="003C275E"/>
    <w:rsid w:val="003C4FDE"/>
    <w:rsid w:val="003D3CF2"/>
    <w:rsid w:val="003D498C"/>
    <w:rsid w:val="003E58DF"/>
    <w:rsid w:val="00403342"/>
    <w:rsid w:val="00404C4C"/>
    <w:rsid w:val="004073F2"/>
    <w:rsid w:val="0041423F"/>
    <w:rsid w:val="00414F81"/>
    <w:rsid w:val="00423D39"/>
    <w:rsid w:val="00436A0F"/>
    <w:rsid w:val="00437150"/>
    <w:rsid w:val="0043750A"/>
    <w:rsid w:val="00443A07"/>
    <w:rsid w:val="00447C1E"/>
    <w:rsid w:val="004611C7"/>
    <w:rsid w:val="004732E9"/>
    <w:rsid w:val="00474385"/>
    <w:rsid w:val="00474DF0"/>
    <w:rsid w:val="00484661"/>
    <w:rsid w:val="004854BB"/>
    <w:rsid w:val="00492EA1"/>
    <w:rsid w:val="00496606"/>
    <w:rsid w:val="004A3652"/>
    <w:rsid w:val="004C0F8C"/>
    <w:rsid w:val="004C7639"/>
    <w:rsid w:val="004C7D05"/>
    <w:rsid w:val="004E5E66"/>
    <w:rsid w:val="004E7ADB"/>
    <w:rsid w:val="004F09A9"/>
    <w:rsid w:val="00501383"/>
    <w:rsid w:val="00503717"/>
    <w:rsid w:val="00503B4D"/>
    <w:rsid w:val="00504EE9"/>
    <w:rsid w:val="00521576"/>
    <w:rsid w:val="005250E6"/>
    <w:rsid w:val="00542D23"/>
    <w:rsid w:val="00543C75"/>
    <w:rsid w:val="0054442C"/>
    <w:rsid w:val="00550285"/>
    <w:rsid w:val="00562492"/>
    <w:rsid w:val="00564499"/>
    <w:rsid w:val="005705AB"/>
    <w:rsid w:val="00572A20"/>
    <w:rsid w:val="005836F8"/>
    <w:rsid w:val="005918FA"/>
    <w:rsid w:val="00592A86"/>
    <w:rsid w:val="00595636"/>
    <w:rsid w:val="005B4801"/>
    <w:rsid w:val="005C23A4"/>
    <w:rsid w:val="005C4F4A"/>
    <w:rsid w:val="005D1CDF"/>
    <w:rsid w:val="005D2BB7"/>
    <w:rsid w:val="005D565E"/>
    <w:rsid w:val="005E61A8"/>
    <w:rsid w:val="005F16C4"/>
    <w:rsid w:val="005F6419"/>
    <w:rsid w:val="0060543D"/>
    <w:rsid w:val="006063F5"/>
    <w:rsid w:val="006104DD"/>
    <w:rsid w:val="006130B5"/>
    <w:rsid w:val="00617400"/>
    <w:rsid w:val="00617645"/>
    <w:rsid w:val="00627EEF"/>
    <w:rsid w:val="00632D29"/>
    <w:rsid w:val="006558E9"/>
    <w:rsid w:val="00660071"/>
    <w:rsid w:val="00664950"/>
    <w:rsid w:val="00665C71"/>
    <w:rsid w:val="00675A33"/>
    <w:rsid w:val="00676F12"/>
    <w:rsid w:val="00683220"/>
    <w:rsid w:val="00687FA0"/>
    <w:rsid w:val="0069312D"/>
    <w:rsid w:val="00693C83"/>
    <w:rsid w:val="006A3C11"/>
    <w:rsid w:val="006B7010"/>
    <w:rsid w:val="006C3095"/>
    <w:rsid w:val="006C665B"/>
    <w:rsid w:val="006D152D"/>
    <w:rsid w:val="006D78D8"/>
    <w:rsid w:val="006E1151"/>
    <w:rsid w:val="006E6311"/>
    <w:rsid w:val="007015AD"/>
    <w:rsid w:val="00706C08"/>
    <w:rsid w:val="00707F18"/>
    <w:rsid w:val="00710E9C"/>
    <w:rsid w:val="007145FF"/>
    <w:rsid w:val="00715B2A"/>
    <w:rsid w:val="00721FDC"/>
    <w:rsid w:val="00730FDB"/>
    <w:rsid w:val="007450F1"/>
    <w:rsid w:val="00751515"/>
    <w:rsid w:val="007626B7"/>
    <w:rsid w:val="0078212B"/>
    <w:rsid w:val="00784DF6"/>
    <w:rsid w:val="00785232"/>
    <w:rsid w:val="00793471"/>
    <w:rsid w:val="00794118"/>
    <w:rsid w:val="007B0ECA"/>
    <w:rsid w:val="007B116D"/>
    <w:rsid w:val="007B186C"/>
    <w:rsid w:val="007B4300"/>
    <w:rsid w:val="007B4941"/>
    <w:rsid w:val="007B6CC2"/>
    <w:rsid w:val="007C1696"/>
    <w:rsid w:val="007C3ED0"/>
    <w:rsid w:val="007C5971"/>
    <w:rsid w:val="007F54B9"/>
    <w:rsid w:val="00806A76"/>
    <w:rsid w:val="00811C9D"/>
    <w:rsid w:val="00816C80"/>
    <w:rsid w:val="00841BCD"/>
    <w:rsid w:val="00851A8E"/>
    <w:rsid w:val="0085365B"/>
    <w:rsid w:val="00861323"/>
    <w:rsid w:val="0086761C"/>
    <w:rsid w:val="008826C1"/>
    <w:rsid w:val="00883DFD"/>
    <w:rsid w:val="00884A15"/>
    <w:rsid w:val="00887779"/>
    <w:rsid w:val="008A1BF7"/>
    <w:rsid w:val="008A5B0E"/>
    <w:rsid w:val="008B0961"/>
    <w:rsid w:val="008B4DAB"/>
    <w:rsid w:val="008B4F40"/>
    <w:rsid w:val="008E65A5"/>
    <w:rsid w:val="0090091A"/>
    <w:rsid w:val="00903F49"/>
    <w:rsid w:val="009042BD"/>
    <w:rsid w:val="00936159"/>
    <w:rsid w:val="0094593C"/>
    <w:rsid w:val="00953477"/>
    <w:rsid w:val="00965AB5"/>
    <w:rsid w:val="00967B83"/>
    <w:rsid w:val="00975451"/>
    <w:rsid w:val="00977E1D"/>
    <w:rsid w:val="00986C14"/>
    <w:rsid w:val="009B000B"/>
    <w:rsid w:val="009B0573"/>
    <w:rsid w:val="009B7B4B"/>
    <w:rsid w:val="009B7C21"/>
    <w:rsid w:val="009C203E"/>
    <w:rsid w:val="00A014BC"/>
    <w:rsid w:val="00A02A89"/>
    <w:rsid w:val="00A04992"/>
    <w:rsid w:val="00A147AA"/>
    <w:rsid w:val="00A21D71"/>
    <w:rsid w:val="00A22B78"/>
    <w:rsid w:val="00A25577"/>
    <w:rsid w:val="00A25AE5"/>
    <w:rsid w:val="00A37002"/>
    <w:rsid w:val="00A40003"/>
    <w:rsid w:val="00A4355E"/>
    <w:rsid w:val="00A803AD"/>
    <w:rsid w:val="00A81C08"/>
    <w:rsid w:val="00A92BCD"/>
    <w:rsid w:val="00A97552"/>
    <w:rsid w:val="00AA1B0E"/>
    <w:rsid w:val="00AA47B6"/>
    <w:rsid w:val="00AB2EDB"/>
    <w:rsid w:val="00AB5560"/>
    <w:rsid w:val="00AC163B"/>
    <w:rsid w:val="00AC5CA7"/>
    <w:rsid w:val="00AC6058"/>
    <w:rsid w:val="00AD25AB"/>
    <w:rsid w:val="00AE2BA5"/>
    <w:rsid w:val="00AE56B1"/>
    <w:rsid w:val="00AE6D09"/>
    <w:rsid w:val="00AF74BC"/>
    <w:rsid w:val="00AF7A7C"/>
    <w:rsid w:val="00B04DE5"/>
    <w:rsid w:val="00B072EC"/>
    <w:rsid w:val="00B408B6"/>
    <w:rsid w:val="00B417E6"/>
    <w:rsid w:val="00B41EB8"/>
    <w:rsid w:val="00B4425F"/>
    <w:rsid w:val="00B542DA"/>
    <w:rsid w:val="00B62E70"/>
    <w:rsid w:val="00B70440"/>
    <w:rsid w:val="00B71D67"/>
    <w:rsid w:val="00B71DC0"/>
    <w:rsid w:val="00B73862"/>
    <w:rsid w:val="00B73F43"/>
    <w:rsid w:val="00B74521"/>
    <w:rsid w:val="00B7641F"/>
    <w:rsid w:val="00BA6B66"/>
    <w:rsid w:val="00BA6E48"/>
    <w:rsid w:val="00BB2634"/>
    <w:rsid w:val="00BE0AF6"/>
    <w:rsid w:val="00BE1F03"/>
    <w:rsid w:val="00BE332A"/>
    <w:rsid w:val="00BE58A7"/>
    <w:rsid w:val="00BF2218"/>
    <w:rsid w:val="00C0426B"/>
    <w:rsid w:val="00C045DF"/>
    <w:rsid w:val="00C07A33"/>
    <w:rsid w:val="00C1774B"/>
    <w:rsid w:val="00C26D43"/>
    <w:rsid w:val="00C32FD1"/>
    <w:rsid w:val="00C46548"/>
    <w:rsid w:val="00C51B78"/>
    <w:rsid w:val="00C574D5"/>
    <w:rsid w:val="00C73F32"/>
    <w:rsid w:val="00C77148"/>
    <w:rsid w:val="00C87462"/>
    <w:rsid w:val="00CA180C"/>
    <w:rsid w:val="00CB22B2"/>
    <w:rsid w:val="00CC09FF"/>
    <w:rsid w:val="00CC3EE2"/>
    <w:rsid w:val="00CD7492"/>
    <w:rsid w:val="00CE3A6B"/>
    <w:rsid w:val="00CF70BF"/>
    <w:rsid w:val="00D00211"/>
    <w:rsid w:val="00D06309"/>
    <w:rsid w:val="00D12E2F"/>
    <w:rsid w:val="00D13CBE"/>
    <w:rsid w:val="00D20536"/>
    <w:rsid w:val="00D351EA"/>
    <w:rsid w:val="00D37738"/>
    <w:rsid w:val="00D40288"/>
    <w:rsid w:val="00D43403"/>
    <w:rsid w:val="00D5270B"/>
    <w:rsid w:val="00D62E71"/>
    <w:rsid w:val="00D6430D"/>
    <w:rsid w:val="00D66188"/>
    <w:rsid w:val="00D731F6"/>
    <w:rsid w:val="00D740CA"/>
    <w:rsid w:val="00D85728"/>
    <w:rsid w:val="00D95481"/>
    <w:rsid w:val="00D96C51"/>
    <w:rsid w:val="00DC7A13"/>
    <w:rsid w:val="00DD2512"/>
    <w:rsid w:val="00DE2121"/>
    <w:rsid w:val="00DF2997"/>
    <w:rsid w:val="00DF4DAC"/>
    <w:rsid w:val="00DF5782"/>
    <w:rsid w:val="00E012A0"/>
    <w:rsid w:val="00E10BC4"/>
    <w:rsid w:val="00E1415D"/>
    <w:rsid w:val="00E2474D"/>
    <w:rsid w:val="00E323E9"/>
    <w:rsid w:val="00E34018"/>
    <w:rsid w:val="00E40D06"/>
    <w:rsid w:val="00E416BF"/>
    <w:rsid w:val="00E424CF"/>
    <w:rsid w:val="00E437D2"/>
    <w:rsid w:val="00E55751"/>
    <w:rsid w:val="00E70DE7"/>
    <w:rsid w:val="00E71A80"/>
    <w:rsid w:val="00E73EA5"/>
    <w:rsid w:val="00E86608"/>
    <w:rsid w:val="00E9485B"/>
    <w:rsid w:val="00EA2311"/>
    <w:rsid w:val="00EC7BC3"/>
    <w:rsid w:val="00ED09F1"/>
    <w:rsid w:val="00ED0FC2"/>
    <w:rsid w:val="00ED7600"/>
    <w:rsid w:val="00EE7AFE"/>
    <w:rsid w:val="00EF6073"/>
    <w:rsid w:val="00EF698B"/>
    <w:rsid w:val="00F126EF"/>
    <w:rsid w:val="00F1362C"/>
    <w:rsid w:val="00F304AE"/>
    <w:rsid w:val="00F414F1"/>
    <w:rsid w:val="00F417CC"/>
    <w:rsid w:val="00F508B8"/>
    <w:rsid w:val="00F55556"/>
    <w:rsid w:val="00F55E89"/>
    <w:rsid w:val="00F71C68"/>
    <w:rsid w:val="00F72CB1"/>
    <w:rsid w:val="00F76B96"/>
    <w:rsid w:val="00F8161D"/>
    <w:rsid w:val="00F8215E"/>
    <w:rsid w:val="00F824F5"/>
    <w:rsid w:val="00F90FAB"/>
    <w:rsid w:val="00F9374D"/>
    <w:rsid w:val="00FA116F"/>
    <w:rsid w:val="00FA5B0D"/>
    <w:rsid w:val="00FB391A"/>
    <w:rsid w:val="00FC29B9"/>
    <w:rsid w:val="00FC4D85"/>
    <w:rsid w:val="00FC6FD3"/>
    <w:rsid w:val="00FD6BA6"/>
    <w:rsid w:val="00FE305C"/>
    <w:rsid w:val="00FE5266"/>
    <w:rsid w:val="00FF0301"/>
    <w:rsid w:val="00FF26DA"/>
    <w:rsid w:val="00FF654E"/>
    <w:rsid w:val="00FF6AD2"/>
    <w:rsid w:val="0D33DD71"/>
    <w:rsid w:val="391C54FC"/>
    <w:rsid w:val="3AA84B4C"/>
    <w:rsid w:val="4279A974"/>
    <w:rsid w:val="43B500FC"/>
    <w:rsid w:val="537EE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BA20F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58E9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</w:rPr>
  </w:style>
  <w:style w:type="character" w:customStyle="1" w:styleId="RAN4H3Char">
    <w:name w:val="RAN4 H3 Char"/>
    <w:basedOn w:val="DefaultParagraphFont"/>
    <w:link w:val="RAN4H3"/>
    <w:rsid w:val="00AB2EDB"/>
    <w:rPr>
      <w:rFonts w:ascii="Arial" w:eastAsiaTheme="majorEastAsia" w:hAnsi="Arial" w:cs="Arial"/>
      <w:color w:val="1F3763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link w:val="TOC5Char"/>
    <w:autoRedefine/>
    <w:unhideWhenUsed/>
    <w:qFormat/>
    <w:rsid w:val="00A4355E"/>
    <w:pPr>
      <w:spacing w:after="100"/>
    </w:pPr>
    <w:rPr>
      <w:b/>
    </w:rPr>
  </w:style>
  <w:style w:type="character" w:customStyle="1" w:styleId="TOC5Char">
    <w:name w:val="TOC 5 Char"/>
    <w:aliases w:val="Proposal Char"/>
    <w:basedOn w:val="DefaultParagraphFont"/>
    <w:link w:val="TOC5"/>
    <w:locked/>
    <w:rsid w:val="003D3CF2"/>
    <w:rPr>
      <w:rFonts w:ascii="Times New Roman" w:hAnsi="Times New Roman"/>
      <w:b/>
      <w:sz w:val="20"/>
    </w:rPr>
  </w:style>
  <w:style w:type="paragraph" w:styleId="Header">
    <w:name w:val="header"/>
    <w:basedOn w:val="Normal"/>
    <w:link w:val="HeaderChar"/>
    <w:uiPriority w:val="99"/>
    <w:unhideWhenUsed/>
    <w:rsid w:val="00FA5B0D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5B0D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FA5B0D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5B0D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1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9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5AIRPNAIUNRU-1328258698-21382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https://nokia.sharepoint.com/sites/c5g/5gradio/_layouts/15/DocIdRedir.aspx?ID=5AIRPNAIUNRU-1328258698-21382</Url>
      <Description>5AIRPNAIUNRU-1328258698-21382</Description>
    </_dlc_DocIdUrl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</documentManagement>
</p:properties>
</file>

<file path=customXml/itemProps1.xml><?xml version="1.0" encoding="utf-8"?>
<ds:datastoreItem xmlns:ds="http://schemas.openxmlformats.org/officeDocument/2006/customXml" ds:itemID="{D59CE186-5389-4FAC-8D95-D05449D304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5641A0-9463-4085-BAE9-34E37F6AD3B2}"/>
</file>

<file path=customXml/itemProps3.xml><?xml version="1.0" encoding="utf-8"?>
<ds:datastoreItem xmlns:ds="http://schemas.openxmlformats.org/officeDocument/2006/customXml" ds:itemID="{5CB2A3D7-ADC8-4E19-89C8-48750826164C}"/>
</file>

<file path=customXml/itemProps4.xml><?xml version="1.0" encoding="utf-8"?>
<ds:datastoreItem xmlns:ds="http://schemas.openxmlformats.org/officeDocument/2006/customXml" ds:itemID="{70B1FD82-A33A-43F0-A489-FF99F8210C2E}"/>
</file>

<file path=customXml/itemProps5.xml><?xml version="1.0" encoding="utf-8"?>
<ds:datastoreItem xmlns:ds="http://schemas.openxmlformats.org/officeDocument/2006/customXml" ds:itemID="{E1000838-B285-4470-81E9-F65B72F37FFA}"/>
</file>

<file path=customXml/itemProps6.xml><?xml version="1.0" encoding="utf-8"?>
<ds:datastoreItem xmlns:ds="http://schemas.openxmlformats.org/officeDocument/2006/customXml" ds:itemID="{42988309-3CF0-4652-92BE-68E04272077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897</Words>
  <Characters>5115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2023-04-10T10:55:00Z</dcterms:created>
  <dcterms:modified xsi:type="dcterms:W3CDTF">2023-04-10T10:56:00Z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0x01010000E5007003D3004E92B8EDD86D20E8CD</vt:lpwstr>
  </property>
  <property fmtid="{D5CDD505-2E9C-101B-9397-08002B2CF9AE}" pid="5" name="MSIP_Label_b1aa2129-79ec-42c0-bfac-e5b7a0374572_ActionId">
    <vt:lpwstr>683be814-a3ef-4ea6-b9b9-ccc5970dcbc1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8a5de5a9-dfe9-4ae6-b2b0-2ef99ea2c220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